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sz w:val="48"/>
          <w:szCs w:val="48"/>
          <w:lang w:val="en-US" w:eastAsia="zh-CN"/>
        </w:rPr>
      </w:pPr>
      <w:r>
        <w:rPr>
          <w:rFonts w:hint="eastAsia"/>
          <w:sz w:val="48"/>
          <w:szCs w:val="48"/>
          <w:lang w:val="en-US" w:eastAsia="zh-CN"/>
        </w:rPr>
        <w:t>汕头职业技术学院</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sz w:val="48"/>
          <w:szCs w:val="48"/>
        </w:rPr>
      </w:pPr>
      <w:r>
        <w:rPr>
          <w:rFonts w:hint="eastAsia"/>
          <w:sz w:val="48"/>
          <w:szCs w:val="48"/>
          <w:lang w:val="en-US" w:eastAsia="zh-CN"/>
        </w:rPr>
        <w:t>金园校区艺术楼</w:t>
      </w:r>
      <w:r>
        <w:rPr>
          <w:sz w:val="48"/>
          <w:szCs w:val="48"/>
        </w:rPr>
        <w:t>结构检测鉴定方案</w:t>
      </w:r>
    </w:p>
    <w:p>
      <w:pPr>
        <w:numPr>
          <w:ilvl w:val="0"/>
          <w:numId w:val="0"/>
        </w:numPr>
        <w:spacing w:line="360" w:lineRule="auto"/>
        <w:jc w:val="both"/>
        <w:rPr>
          <w:rFonts w:hint="eastAsia" w:ascii="宋体" w:hAnsi="宋体" w:eastAsia="宋体" w:cs="宋体"/>
          <w:sz w:val="24"/>
          <w:szCs w:val="24"/>
          <w:lang w:val="en-US" w:eastAsia="zh-CN"/>
        </w:rPr>
      </w:pPr>
    </w:p>
    <w:p>
      <w:pPr>
        <w:numPr>
          <w:ilvl w:val="0"/>
          <w:numId w:val="0"/>
        </w:numPr>
        <w:spacing w:line="360" w:lineRule="auto"/>
        <w:jc w:val="both"/>
        <w:rPr>
          <w:rFonts w:hint="default" w:ascii="宋体" w:hAnsi="宋体" w:eastAsia="宋体" w:cs="宋体"/>
          <w:sz w:val="30"/>
          <w:szCs w:val="30"/>
          <w:lang w:val="en-US" w:eastAsia="zh-CN"/>
        </w:rPr>
      </w:pPr>
      <w:bookmarkStart w:id="0" w:name="_GoBack"/>
      <w:bookmarkEnd w:id="0"/>
      <w:r>
        <w:rPr>
          <w:rFonts w:hint="eastAsia" w:ascii="宋体" w:hAnsi="宋体" w:eastAsia="宋体" w:cs="宋体"/>
          <w:sz w:val="30"/>
          <w:szCs w:val="30"/>
          <w:lang w:val="en-US" w:eastAsia="zh-CN"/>
        </w:rPr>
        <w:t>相关检测单位：</w:t>
      </w:r>
    </w:p>
    <w:p>
      <w:pPr>
        <w:numPr>
          <w:ilvl w:val="0"/>
          <w:numId w:val="0"/>
        </w:numPr>
        <w:spacing w:line="360" w:lineRule="auto"/>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一、本检测目的为二层至四层楼面改变使用用途，根据现场现状及鉴定目的对二层至四层楼面改变使用用途的安全性进行分析，并出具房屋鉴定报告。</w:t>
      </w:r>
    </w:p>
    <w:p>
      <w:pPr>
        <w:numPr>
          <w:ilvl w:val="0"/>
          <w:numId w:val="0"/>
        </w:num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二、本次鉴定需要从多个方面入手</w:t>
      </w:r>
      <w:r>
        <w:rPr>
          <w:rFonts w:ascii="宋体" w:hAnsi="宋体" w:eastAsia="宋体" w:cs="宋体"/>
          <w:sz w:val="30"/>
          <w:szCs w:val="30"/>
        </w:rPr>
        <w:t>对建筑物基础结构和上部结构（首、二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三</w:t>
      </w:r>
      <w:r>
        <w:rPr>
          <w:rFonts w:ascii="宋体" w:hAnsi="宋体" w:eastAsia="宋体" w:cs="宋体"/>
          <w:sz w:val="30"/>
          <w:szCs w:val="30"/>
        </w:rPr>
        <w:t>层柱，</w:t>
      </w:r>
      <w:r>
        <w:rPr>
          <w:rFonts w:hint="eastAsia" w:ascii="宋体" w:hAnsi="宋体" w:eastAsia="宋体" w:cs="宋体"/>
          <w:sz w:val="30"/>
          <w:szCs w:val="30"/>
          <w:lang w:val="en-US" w:eastAsia="zh-CN"/>
        </w:rPr>
        <w:t>二、三、四</w:t>
      </w:r>
      <w:r>
        <w:rPr>
          <w:rFonts w:ascii="宋体" w:hAnsi="宋体" w:eastAsia="宋体" w:cs="宋体"/>
          <w:sz w:val="30"/>
          <w:szCs w:val="30"/>
        </w:rPr>
        <w:t>层梁、板） 进行检测，一方面进行与结构安全性密切相关的构件材料物理性能验证性检测， 例如砼强度；另一方面对既有结构和构件的几何尺寸进行复核检测，包括结构轴网尺寸、主要承重构件尺寸、楼板厚度、配筋数量、直径等内容；第三方面是对建筑物结构构件外观、损坏的检测，主要检测内容包括构件裂缝情况检测、</w:t>
      </w:r>
      <w:r>
        <w:rPr>
          <w:rFonts w:hint="eastAsia" w:ascii="宋体" w:hAnsi="宋体" w:eastAsia="宋体" w:cs="宋体"/>
          <w:sz w:val="30"/>
          <w:szCs w:val="30"/>
          <w:lang w:val="en-US" w:eastAsia="zh-CN"/>
        </w:rPr>
        <w:t>钢筋锈蚀</w:t>
      </w:r>
      <w:r>
        <w:rPr>
          <w:rFonts w:ascii="宋体" w:hAnsi="宋体" w:eastAsia="宋体" w:cs="宋体"/>
          <w:sz w:val="30"/>
          <w:szCs w:val="30"/>
        </w:rPr>
        <w:t>等。为减少对结构产生较大的损伤，现场检测工作</w:t>
      </w:r>
      <w:r>
        <w:rPr>
          <w:rFonts w:hint="eastAsia" w:ascii="宋体" w:hAnsi="宋体" w:eastAsia="宋体" w:cs="宋体"/>
          <w:sz w:val="30"/>
          <w:szCs w:val="30"/>
          <w:lang w:val="en-US" w:eastAsia="zh-CN"/>
        </w:rPr>
        <w:t>要求</w:t>
      </w:r>
      <w:r>
        <w:rPr>
          <w:rFonts w:ascii="宋体" w:hAnsi="宋体" w:eastAsia="宋体" w:cs="宋体"/>
          <w:sz w:val="30"/>
          <w:szCs w:val="30"/>
        </w:rPr>
        <w:t>采用非破损或微破损检测手段，以减少对已建结构的损伤。</w:t>
      </w:r>
      <w:r>
        <w:rPr>
          <w:rFonts w:hint="eastAsia" w:ascii="宋体" w:hAnsi="宋体" w:eastAsia="宋体" w:cs="宋体"/>
          <w:sz w:val="30"/>
          <w:szCs w:val="30"/>
          <w:lang w:val="en-US" w:eastAsia="zh-CN"/>
        </w:rPr>
        <w:t>另外需要</w:t>
      </w:r>
      <w:r>
        <w:rPr>
          <w:rFonts w:ascii="宋体" w:hAnsi="宋体" w:eastAsia="宋体" w:cs="宋体"/>
          <w:sz w:val="30"/>
          <w:szCs w:val="30"/>
        </w:rPr>
        <w:t>对楼面使用功能分区</w:t>
      </w:r>
      <w:r>
        <w:rPr>
          <w:rFonts w:hint="eastAsia" w:ascii="宋体" w:hAnsi="宋体" w:eastAsia="宋体" w:cs="宋体"/>
          <w:sz w:val="30"/>
          <w:szCs w:val="30"/>
          <w:lang w:val="en-US" w:eastAsia="zh-CN"/>
        </w:rPr>
        <w:t>进行</w:t>
      </w:r>
      <w:r>
        <w:rPr>
          <w:rFonts w:ascii="宋体" w:hAnsi="宋体" w:eastAsia="宋体" w:cs="宋体"/>
          <w:sz w:val="30"/>
          <w:szCs w:val="30"/>
        </w:rPr>
        <w:t>调查和荷载分析，从而确定结构的受力安全性。</w:t>
      </w:r>
    </w:p>
    <w:p>
      <w:pPr>
        <w:numPr>
          <w:ilvl w:val="0"/>
          <w:numId w:val="0"/>
        </w:num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（一）现场检测内容：</w:t>
      </w:r>
    </w:p>
    <w:p>
      <w:pPr>
        <w:numPr>
          <w:ilvl w:val="0"/>
          <w:numId w:val="0"/>
        </w:numPr>
        <w:spacing w:line="360" w:lineRule="auto"/>
        <w:ind w:firstLine="600" w:firstLineChars="200"/>
        <w:jc w:val="both"/>
        <w:rPr>
          <w:rFonts w:ascii="宋体" w:hAnsi="宋体" w:eastAsia="宋体" w:cs="宋体"/>
          <w:sz w:val="30"/>
          <w:szCs w:val="30"/>
        </w:rPr>
      </w:pPr>
      <w:r>
        <w:rPr>
          <w:rFonts w:hint="eastAsia" w:ascii="宋体" w:hAnsi="宋体" w:eastAsia="宋体" w:cs="宋体"/>
          <w:sz w:val="30"/>
          <w:szCs w:val="30"/>
          <w:lang w:val="en-US" w:eastAsia="zh-CN"/>
        </w:rPr>
        <w:t>1.检查准备：</w:t>
      </w:r>
      <w:r>
        <w:rPr>
          <w:rFonts w:ascii="宋体" w:hAnsi="宋体" w:eastAsia="宋体" w:cs="宋体"/>
          <w:sz w:val="30"/>
          <w:szCs w:val="30"/>
        </w:rPr>
        <w:t>首先进行检测前期准备工作，依据建筑物现状和相关资料，编制现场检测计划，准备检测仪器设备及检测人员安排。</w:t>
      </w:r>
    </w:p>
    <w:p>
      <w:pPr>
        <w:numPr>
          <w:ilvl w:val="0"/>
          <w:numId w:val="0"/>
        </w:num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ascii="宋体" w:hAnsi="宋体" w:eastAsia="宋体" w:cs="宋体"/>
          <w:sz w:val="30"/>
          <w:szCs w:val="30"/>
        </w:rPr>
        <w:t>外观检查</w:t>
      </w:r>
      <w:r>
        <w:rPr>
          <w:rFonts w:hint="eastAsia" w:ascii="宋体" w:hAnsi="宋体" w:eastAsia="宋体" w:cs="宋体"/>
          <w:sz w:val="30"/>
          <w:szCs w:val="30"/>
          <w:lang w:eastAsia="zh-CN"/>
        </w:rPr>
        <w:t>：</w:t>
      </w:r>
      <w:r>
        <w:rPr>
          <w:rFonts w:ascii="宋体" w:hAnsi="宋体" w:eastAsia="宋体" w:cs="宋体"/>
          <w:sz w:val="30"/>
          <w:szCs w:val="30"/>
        </w:rPr>
        <w:t>主体结构构件外观检查，上部结构构件是否存在裂缝损伤、是否存在钢筋锈 蚀以及蜂窝麻面等损伤情况。</w:t>
      </w:r>
    </w:p>
    <w:p>
      <w:pPr>
        <w:numPr>
          <w:ilvl w:val="0"/>
          <w:numId w:val="0"/>
        </w:num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ascii="宋体" w:hAnsi="宋体" w:eastAsia="宋体" w:cs="宋体"/>
          <w:sz w:val="30"/>
          <w:szCs w:val="30"/>
        </w:rPr>
        <w:t>上部主体结构检测</w:t>
      </w:r>
      <w:r>
        <w:rPr>
          <w:rFonts w:hint="eastAsia" w:ascii="宋体" w:hAnsi="宋体" w:eastAsia="宋体" w:cs="宋体"/>
          <w:sz w:val="30"/>
          <w:szCs w:val="30"/>
          <w:lang w:eastAsia="zh-CN"/>
        </w:rPr>
        <w:t>：</w:t>
      </w:r>
      <w:r>
        <w:rPr>
          <w:rFonts w:ascii="宋体" w:hAnsi="宋体" w:eastAsia="宋体" w:cs="宋体"/>
          <w:sz w:val="30"/>
          <w:szCs w:val="30"/>
        </w:rPr>
        <w:t>现场测绘结构平面图，包含柱网布置、轴线尺寸、</w:t>
      </w:r>
      <w:r>
        <w:rPr>
          <w:rFonts w:hint="eastAsia" w:ascii="宋体" w:hAnsi="宋体" w:eastAsia="宋体" w:cs="宋体"/>
          <w:sz w:val="30"/>
          <w:szCs w:val="30"/>
          <w:lang w:val="en-US" w:eastAsia="zh-CN"/>
        </w:rPr>
        <w:t>钢筋砼柱、梁、板等承重构件的钢筋配置及构件尺寸、</w:t>
      </w:r>
      <w:r>
        <w:rPr>
          <w:rFonts w:ascii="宋体" w:hAnsi="宋体" w:eastAsia="宋体" w:cs="宋体"/>
          <w:sz w:val="30"/>
          <w:szCs w:val="30"/>
        </w:rPr>
        <w:t>楼层高度等测量，确定结构形式</w:t>
      </w:r>
      <w:r>
        <w:rPr>
          <w:rFonts w:hint="eastAsia" w:ascii="宋体" w:hAnsi="宋体" w:eastAsia="宋体" w:cs="宋体"/>
          <w:sz w:val="30"/>
          <w:szCs w:val="30"/>
          <w:lang w:val="en-US" w:eastAsia="zh-CN"/>
        </w:rPr>
        <w:t>并绘制结构平面图；</w:t>
      </w:r>
    </w:p>
    <w:p>
      <w:pPr>
        <w:numPr>
          <w:ilvl w:val="0"/>
          <w:numId w:val="0"/>
        </w:num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ascii="宋体" w:hAnsi="宋体" w:eastAsia="宋体" w:cs="宋体"/>
          <w:sz w:val="30"/>
          <w:szCs w:val="30"/>
        </w:rPr>
        <w:t>上部主体结构混凝土强度</w:t>
      </w:r>
      <w:r>
        <w:rPr>
          <w:rFonts w:hint="eastAsia" w:ascii="宋体" w:hAnsi="宋体" w:eastAsia="宋体" w:cs="宋体"/>
          <w:sz w:val="30"/>
          <w:szCs w:val="30"/>
          <w:lang w:val="en-US" w:eastAsia="zh-CN"/>
        </w:rPr>
        <w:t>检测：结合现场</w:t>
      </w:r>
      <w:r>
        <w:rPr>
          <w:rFonts w:ascii="宋体" w:hAnsi="宋体" w:eastAsia="宋体" w:cs="宋体"/>
          <w:sz w:val="30"/>
          <w:szCs w:val="30"/>
        </w:rPr>
        <w:t>条件、结构现状，将建筑物上部结构按照框架柱、框架梁板划分为两个评定单元</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每个评定单元按规范要求进行抽检；抽检方法为钻芯法或钻芯-回弹修正法；抽检数量</w:t>
      </w:r>
      <w:r>
        <w:rPr>
          <w:rFonts w:ascii="宋体" w:hAnsi="宋体" w:eastAsia="宋体" w:cs="宋体"/>
          <w:sz w:val="30"/>
          <w:szCs w:val="30"/>
        </w:rPr>
        <w:t>按《建筑结构检测技术标准》 表 3.3.10 的 B 类查</w:t>
      </w:r>
      <w:r>
        <w:rPr>
          <w:rFonts w:hint="eastAsia" w:ascii="宋体" w:hAnsi="宋体" w:eastAsia="宋体" w:cs="宋体"/>
          <w:sz w:val="30"/>
          <w:szCs w:val="30"/>
          <w:lang w:eastAsia="zh-CN"/>
        </w:rPr>
        <w:t>。</w:t>
      </w:r>
    </w:p>
    <w:p>
      <w:pPr>
        <w:numPr>
          <w:ilvl w:val="0"/>
          <w:numId w:val="0"/>
        </w:num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ascii="宋体" w:hAnsi="宋体" w:eastAsia="宋体" w:cs="宋体"/>
          <w:sz w:val="30"/>
          <w:szCs w:val="30"/>
        </w:rPr>
        <w:t>上部主体结构混凝土</w:t>
      </w:r>
      <w:r>
        <w:rPr>
          <w:rFonts w:hint="eastAsia" w:ascii="宋体" w:hAnsi="宋体" w:eastAsia="宋体" w:cs="宋体"/>
          <w:sz w:val="30"/>
          <w:szCs w:val="30"/>
          <w:lang w:val="en-US" w:eastAsia="zh-CN"/>
        </w:rPr>
        <w:t>构件尺寸检测：</w:t>
      </w:r>
      <w:r>
        <w:rPr>
          <w:rFonts w:ascii="宋体" w:hAnsi="宋体" w:eastAsia="宋体" w:cs="宋体"/>
          <w:sz w:val="30"/>
          <w:szCs w:val="30"/>
        </w:rPr>
        <w:t>框架柱、框架梁截面尺寸(长×宽)及楼板厚度</w:t>
      </w:r>
      <w:r>
        <w:rPr>
          <w:rFonts w:hint="eastAsia" w:ascii="宋体" w:hAnsi="宋体" w:eastAsia="宋体" w:cs="宋体"/>
          <w:sz w:val="30"/>
          <w:szCs w:val="30"/>
          <w:lang w:eastAsia="zh-CN"/>
        </w:rPr>
        <w:t>；</w:t>
      </w:r>
      <w:r>
        <w:rPr>
          <w:rFonts w:ascii="宋体" w:hAnsi="宋体" w:eastAsia="宋体" w:cs="宋体"/>
          <w:sz w:val="30"/>
          <w:szCs w:val="30"/>
        </w:rPr>
        <w:t>框架柱、框架梁构件截面尺寸测量手段采用钢卷尺测量，砼楼板厚度采用楼板测厚仪或钻孔法测量。</w:t>
      </w:r>
    </w:p>
    <w:p>
      <w:pPr>
        <w:numPr>
          <w:ilvl w:val="0"/>
          <w:numId w:val="0"/>
        </w:num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ascii="宋体" w:hAnsi="宋体" w:eastAsia="宋体" w:cs="宋体"/>
          <w:sz w:val="30"/>
          <w:szCs w:val="30"/>
        </w:rPr>
        <w:t>上部主体结构砼构件钢筋配置情况检测</w:t>
      </w:r>
      <w:r>
        <w:rPr>
          <w:rFonts w:hint="eastAsia" w:ascii="宋体" w:hAnsi="宋体" w:eastAsia="宋体" w:cs="宋体"/>
          <w:sz w:val="30"/>
          <w:szCs w:val="30"/>
          <w:lang w:eastAsia="zh-CN"/>
        </w:rPr>
        <w:t>：</w:t>
      </w:r>
      <w:r>
        <w:rPr>
          <w:rFonts w:ascii="宋体" w:hAnsi="宋体" w:eastAsia="宋体" w:cs="宋体"/>
          <w:sz w:val="30"/>
          <w:szCs w:val="30"/>
        </w:rPr>
        <w:t>框架柱、框架梁钢筋配置检测主要包括主筋数量、主筋直径、箍 筋直径、箍筋间距及加密区长度。楼板钢筋配置检测包括楼板双向钢筋直径、间 距检测</w:t>
      </w:r>
      <w:r>
        <w:rPr>
          <w:rFonts w:hint="eastAsia" w:ascii="宋体" w:hAnsi="宋体" w:eastAsia="宋体" w:cs="宋体"/>
          <w:sz w:val="30"/>
          <w:szCs w:val="30"/>
          <w:lang w:eastAsia="zh-CN"/>
        </w:rPr>
        <w:t>；</w:t>
      </w:r>
      <w:r>
        <w:rPr>
          <w:rFonts w:ascii="宋体" w:hAnsi="宋体" w:eastAsia="宋体" w:cs="宋体"/>
          <w:sz w:val="30"/>
          <w:szCs w:val="30"/>
        </w:rPr>
        <w:t>结构构件钢筋配置检测手段采用钢筋探测仪和开凿验证相结合的方法。</w:t>
      </w:r>
    </w:p>
    <w:p>
      <w:pPr>
        <w:numPr>
          <w:ilvl w:val="0"/>
          <w:numId w:val="0"/>
        </w:num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7.</w:t>
      </w:r>
      <w:r>
        <w:rPr>
          <w:rFonts w:ascii="宋体" w:hAnsi="宋体" w:eastAsia="宋体" w:cs="宋体"/>
          <w:sz w:val="30"/>
          <w:szCs w:val="30"/>
        </w:rPr>
        <w:t>上部结构构件破损及缺陷情况检测</w:t>
      </w:r>
      <w:r>
        <w:rPr>
          <w:rFonts w:hint="eastAsia" w:ascii="宋体" w:hAnsi="宋体" w:eastAsia="宋体" w:cs="宋体"/>
          <w:sz w:val="30"/>
          <w:szCs w:val="30"/>
          <w:lang w:eastAsia="zh-CN"/>
        </w:rPr>
        <w:t>：</w:t>
      </w:r>
      <w:r>
        <w:rPr>
          <w:rFonts w:ascii="宋体" w:hAnsi="宋体" w:eastAsia="宋体" w:cs="宋体"/>
          <w:sz w:val="30"/>
          <w:szCs w:val="30"/>
        </w:rPr>
        <w:t>在外观检查工作基础上，若发现存在可能影响结构安全的缺陷（裂 缝、锈蚀），则详细标明裂缝、锈蚀等破损情况分布、走向、长度及范围</w:t>
      </w:r>
      <w:r>
        <w:rPr>
          <w:rFonts w:hint="eastAsia" w:ascii="宋体" w:hAnsi="宋体" w:eastAsia="宋体" w:cs="宋体"/>
          <w:sz w:val="30"/>
          <w:szCs w:val="30"/>
          <w:lang w:eastAsia="zh-CN"/>
        </w:rPr>
        <w:t>；</w:t>
      </w:r>
    </w:p>
    <w:p>
      <w:pPr>
        <w:numPr>
          <w:ilvl w:val="0"/>
          <w:numId w:val="0"/>
        </w:num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8.</w:t>
      </w:r>
      <w:r>
        <w:rPr>
          <w:rFonts w:ascii="宋体" w:hAnsi="宋体" w:eastAsia="宋体" w:cs="宋体"/>
          <w:sz w:val="30"/>
          <w:szCs w:val="30"/>
        </w:rPr>
        <w:t>围护结构的检测</w:t>
      </w:r>
      <w:r>
        <w:rPr>
          <w:rFonts w:hint="eastAsia" w:ascii="宋体" w:hAnsi="宋体" w:eastAsia="宋体" w:cs="宋体"/>
          <w:sz w:val="30"/>
          <w:szCs w:val="30"/>
          <w:lang w:eastAsia="zh-CN"/>
        </w:rPr>
        <w:t>：</w:t>
      </w:r>
      <w:r>
        <w:rPr>
          <w:rFonts w:ascii="宋体" w:hAnsi="宋体" w:eastAsia="宋体" w:cs="宋体"/>
          <w:sz w:val="30"/>
          <w:szCs w:val="30"/>
        </w:rPr>
        <w:t>检测墙体的布置情况、墙厚及构造措施，并检测围护结构的损伤情况</w:t>
      </w:r>
      <w:r>
        <w:rPr>
          <w:rFonts w:hint="eastAsia" w:ascii="宋体" w:hAnsi="宋体" w:eastAsia="宋体" w:cs="宋体"/>
          <w:sz w:val="30"/>
          <w:szCs w:val="30"/>
          <w:lang w:eastAsia="zh-CN"/>
        </w:rPr>
        <w:t>；</w:t>
      </w:r>
    </w:p>
    <w:p>
      <w:pPr>
        <w:numPr>
          <w:ilvl w:val="0"/>
          <w:numId w:val="0"/>
        </w:numPr>
        <w:spacing w:line="360" w:lineRule="auto"/>
        <w:ind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9.</w:t>
      </w:r>
      <w:r>
        <w:rPr>
          <w:rFonts w:ascii="宋体" w:hAnsi="宋体" w:eastAsia="宋体" w:cs="宋体"/>
          <w:sz w:val="30"/>
          <w:szCs w:val="30"/>
        </w:rPr>
        <w:t>楼面使用功能分区调查和荷载分析</w:t>
      </w:r>
      <w:r>
        <w:rPr>
          <w:rFonts w:hint="eastAsia" w:ascii="宋体" w:hAnsi="宋体" w:eastAsia="宋体" w:cs="宋体"/>
          <w:sz w:val="30"/>
          <w:szCs w:val="30"/>
          <w:lang w:eastAsia="zh-CN"/>
        </w:rPr>
        <w:t>：</w:t>
      </w:r>
      <w:r>
        <w:rPr>
          <w:rFonts w:ascii="宋体" w:hAnsi="宋体" w:eastAsia="宋体" w:cs="宋体"/>
          <w:sz w:val="30"/>
          <w:szCs w:val="30"/>
        </w:rPr>
        <w:t>现场确定楼面使用功能分区(主要以后期使用功能考虑)、围护墙体和内部隔 墙等位置，再根据荷载规范的规定，将荷载导入结构复核计算软件进行计算复核， 从而确定结构受力承载能力</w:t>
      </w:r>
      <w:r>
        <w:rPr>
          <w:rFonts w:hint="eastAsia" w:ascii="宋体" w:hAnsi="宋体" w:eastAsia="宋体" w:cs="宋体"/>
          <w:sz w:val="30"/>
          <w:szCs w:val="30"/>
          <w:lang w:eastAsia="zh-CN"/>
        </w:rPr>
        <w:t>。</w:t>
      </w:r>
    </w:p>
    <w:p>
      <w:pPr>
        <w:numPr>
          <w:ilvl w:val="0"/>
          <w:numId w:val="0"/>
        </w:numPr>
        <w:spacing w:line="360" w:lineRule="auto"/>
        <w:ind w:leftChars="0" w:firstLine="600" w:firstLineChars="200"/>
        <w:jc w:val="both"/>
        <w:rPr>
          <w:rFonts w:ascii="宋体" w:hAnsi="宋体" w:eastAsia="宋体" w:cs="宋体"/>
          <w:sz w:val="30"/>
          <w:szCs w:val="30"/>
        </w:rPr>
      </w:pPr>
      <w:r>
        <w:rPr>
          <w:rFonts w:hint="eastAsia" w:ascii="宋体" w:hAnsi="宋体" w:eastAsia="宋体" w:cs="宋体"/>
          <w:sz w:val="30"/>
          <w:szCs w:val="30"/>
          <w:lang w:val="en-US" w:eastAsia="zh-CN"/>
        </w:rPr>
        <w:t>10.</w:t>
      </w:r>
      <w:r>
        <w:rPr>
          <w:rFonts w:ascii="宋体" w:hAnsi="宋体" w:eastAsia="宋体" w:cs="宋体"/>
          <w:sz w:val="30"/>
          <w:szCs w:val="30"/>
        </w:rPr>
        <w:t>结构安全性鉴定及评定</w:t>
      </w:r>
      <w:r>
        <w:rPr>
          <w:rFonts w:hint="eastAsia" w:ascii="宋体" w:hAnsi="宋体" w:eastAsia="宋体" w:cs="宋体"/>
          <w:sz w:val="30"/>
          <w:szCs w:val="30"/>
          <w:lang w:eastAsia="zh-CN"/>
        </w:rPr>
        <w:t>：</w:t>
      </w:r>
      <w:r>
        <w:rPr>
          <w:rFonts w:ascii="宋体" w:hAnsi="宋体" w:eastAsia="宋体" w:cs="宋体"/>
          <w:sz w:val="30"/>
          <w:szCs w:val="30"/>
        </w:rPr>
        <w:t>结构安全性鉴定应以现场检测结果为依据，通过计算结构内力，验算结构构件承载能力，根据《民用建筑可靠性鉴定标准》的规定评定结构的安全性等级</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根据</w:t>
      </w:r>
      <w:r>
        <w:rPr>
          <w:rFonts w:ascii="宋体" w:hAnsi="宋体" w:eastAsia="宋体" w:cs="宋体"/>
          <w:sz w:val="30"/>
          <w:szCs w:val="30"/>
        </w:rPr>
        <w:t>检测鉴定结论，给出</w:t>
      </w:r>
      <w:r>
        <w:rPr>
          <w:rFonts w:hint="eastAsia" w:ascii="宋体" w:hAnsi="宋体" w:eastAsia="宋体" w:cs="宋体"/>
          <w:sz w:val="30"/>
          <w:szCs w:val="30"/>
          <w:lang w:val="en-US" w:eastAsia="zh-CN"/>
        </w:rPr>
        <w:t>相关</w:t>
      </w:r>
      <w:r>
        <w:rPr>
          <w:rFonts w:ascii="宋体" w:hAnsi="宋体" w:eastAsia="宋体" w:cs="宋体"/>
          <w:sz w:val="30"/>
          <w:szCs w:val="30"/>
        </w:rPr>
        <w:t>建议。</w:t>
      </w:r>
    </w:p>
    <w:p>
      <w:pPr>
        <w:numPr>
          <w:ilvl w:val="0"/>
          <w:numId w:val="0"/>
        </w:numPr>
        <w:spacing w:line="360" w:lineRule="auto"/>
        <w:jc w:val="left"/>
        <w:rPr>
          <w:rFonts w:hint="default" w:ascii="宋体" w:hAnsi="宋体" w:eastAsia="宋体" w:cs="宋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ZjQ3NzA1YjU2MWE2N2U1MTEwZmNiMDhiMTViMWEifQ=="/>
    <w:docVar w:name="KSO_WPS_MARK_KEY" w:val="b02f6a5b-4cf2-4995-9c2c-0ad161d0c4ef"/>
  </w:docVars>
  <w:rsids>
    <w:rsidRoot w:val="35E10CA1"/>
    <w:rsid w:val="0C3F0BEC"/>
    <w:rsid w:val="10D0497D"/>
    <w:rsid w:val="1216192F"/>
    <w:rsid w:val="14FA1F7A"/>
    <w:rsid w:val="25495FC4"/>
    <w:rsid w:val="34FA0F76"/>
    <w:rsid w:val="35E10CA1"/>
    <w:rsid w:val="4C716A38"/>
    <w:rsid w:val="50846FC0"/>
    <w:rsid w:val="5B70435F"/>
    <w:rsid w:val="6AC02C0D"/>
    <w:rsid w:val="6E427DDD"/>
    <w:rsid w:val="71101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2024-01-21T06:06:00Z</dcterms:created>
  <dc:creator>＊</dc:creator>
  <cp:lastModifiedBy>小铭</cp:lastModifiedBy>
  <dcterms:modified xsi:type="dcterms:W3CDTF">2024-01-22T05:02:33Z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C243FCB0D4A84DBFB4B248B43799D66C_13</vt:lpwstr>
  </property>
</Properties>
</file>